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97605" w14:textId="60788A34" w:rsidR="00326ECE" w:rsidRPr="00326ECE" w:rsidRDefault="00326ECE" w:rsidP="00326ECE">
      <w:pPr>
        <w:pStyle w:val="Geenafstand"/>
        <w:rPr>
          <w:rFonts w:ascii="Times New Roman" w:hAnsi="Times New Roman" w:cs="Times New Roman"/>
          <w:b/>
          <w:bCs/>
          <w:sz w:val="24"/>
          <w:szCs w:val="24"/>
          <w:lang w:eastAsia="en-NL"/>
        </w:rPr>
      </w:pPr>
      <w:r w:rsidRPr="00326ECE">
        <w:rPr>
          <w:b/>
          <w:bCs/>
          <w:lang w:val="nl-NL" w:eastAsia="en-NL"/>
        </w:rPr>
        <w:t xml:space="preserve">EB-0040-00 </w:t>
      </w:r>
      <w:r w:rsidRPr="00326ECE">
        <w:rPr>
          <w:b/>
          <w:bCs/>
          <w:lang w:eastAsia="en-NL"/>
        </w:rPr>
        <w:t>PRODUCTBESCHRIJVING</w:t>
      </w:r>
    </w:p>
    <w:p w14:paraId="5CA14FF1" w14:textId="77777777" w:rsidR="00326ECE" w:rsidRPr="00326ECE" w:rsidRDefault="00326ECE" w:rsidP="00326ECE">
      <w:pPr>
        <w:pStyle w:val="Geenafstand"/>
        <w:rPr>
          <w:lang w:eastAsia="en-NL"/>
        </w:rPr>
      </w:pPr>
      <w:proofErr w:type="spellStart"/>
      <w:r w:rsidRPr="00326ECE">
        <w:rPr>
          <w:lang w:eastAsia="en-NL"/>
        </w:rPr>
        <w:t>Deze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accu</w:t>
      </w:r>
      <w:proofErr w:type="spellEnd"/>
      <w:r w:rsidRPr="00326ECE">
        <w:rPr>
          <w:lang w:eastAsia="en-NL"/>
        </w:rPr>
        <w:t xml:space="preserve"> van </w:t>
      </w:r>
      <w:proofErr w:type="spellStart"/>
      <w:r w:rsidRPr="00326ECE">
        <w:rPr>
          <w:lang w:eastAsia="en-NL"/>
        </w:rPr>
        <w:fldChar w:fldCharType="begin"/>
      </w:r>
      <w:r w:rsidRPr="00326ECE">
        <w:rPr>
          <w:lang w:eastAsia="en-NL"/>
        </w:rPr>
        <w:instrText xml:space="preserve"> HYPERLINK "https://www.drinkwaard.com/epropulsion/" </w:instrText>
      </w:r>
      <w:r w:rsidRPr="00326ECE">
        <w:rPr>
          <w:lang w:eastAsia="en-NL"/>
        </w:rPr>
        <w:fldChar w:fldCharType="separate"/>
      </w:r>
      <w:r w:rsidRPr="00326ECE">
        <w:rPr>
          <w:lang w:eastAsia="en-NL"/>
        </w:rPr>
        <w:t>ePropulsion</w:t>
      </w:r>
      <w:proofErr w:type="spellEnd"/>
      <w:r w:rsidRPr="00326ECE">
        <w:rPr>
          <w:lang w:eastAsia="en-NL"/>
        </w:rPr>
        <w:fldChar w:fldCharType="end"/>
      </w:r>
      <w:r w:rsidRPr="00326ECE">
        <w:rPr>
          <w:lang w:eastAsia="en-NL"/>
        </w:rPr>
        <w:t xml:space="preserve"> is </w:t>
      </w:r>
      <w:proofErr w:type="spellStart"/>
      <w:r w:rsidRPr="00326ECE">
        <w:rPr>
          <w:lang w:eastAsia="en-NL"/>
        </w:rPr>
        <w:t>geschikt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voor</w:t>
      </w:r>
      <w:proofErr w:type="spellEnd"/>
      <w:r w:rsidRPr="00326ECE">
        <w:rPr>
          <w:lang w:eastAsia="en-NL"/>
        </w:rPr>
        <w:t xml:space="preserve"> 48V </w:t>
      </w:r>
      <w:proofErr w:type="spellStart"/>
      <w:r w:rsidRPr="00326ECE">
        <w:rPr>
          <w:lang w:eastAsia="en-NL"/>
        </w:rPr>
        <w:fldChar w:fldCharType="begin"/>
      </w:r>
      <w:r w:rsidRPr="00326ECE">
        <w:rPr>
          <w:lang w:eastAsia="en-NL"/>
        </w:rPr>
        <w:instrText xml:space="preserve"> HYPERLINK "https://www.drinkwaard.com/elektrische-buitenboordmotoren/" </w:instrText>
      </w:r>
      <w:r w:rsidRPr="00326ECE">
        <w:rPr>
          <w:lang w:eastAsia="en-NL"/>
        </w:rPr>
        <w:fldChar w:fldCharType="separate"/>
      </w:r>
      <w:r w:rsidRPr="00326ECE">
        <w:rPr>
          <w:lang w:eastAsia="en-NL"/>
        </w:rPr>
        <w:t>elektrische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buitenboordmotoren</w:t>
      </w:r>
      <w:proofErr w:type="spellEnd"/>
      <w:r w:rsidRPr="00326ECE">
        <w:rPr>
          <w:lang w:eastAsia="en-NL"/>
        </w:rPr>
        <w:fldChar w:fldCharType="end"/>
      </w:r>
      <w:r w:rsidRPr="00326ECE">
        <w:rPr>
          <w:lang w:eastAsia="en-NL"/>
        </w:rPr>
        <w:t> </w:t>
      </w:r>
      <w:proofErr w:type="spellStart"/>
      <w:r w:rsidRPr="00326ECE">
        <w:rPr>
          <w:lang w:eastAsia="en-NL"/>
        </w:rPr>
        <w:t>en</w:t>
      </w:r>
      <w:proofErr w:type="spellEnd"/>
      <w:r w:rsidRPr="00326ECE">
        <w:rPr>
          <w:lang w:eastAsia="en-NL"/>
        </w:rPr>
        <w:t xml:space="preserve"> de Pod Drives van </w:t>
      </w:r>
      <w:proofErr w:type="spellStart"/>
      <w:r w:rsidRPr="00326ECE">
        <w:rPr>
          <w:lang w:eastAsia="en-NL"/>
        </w:rPr>
        <w:t>ePropulsion</w:t>
      </w:r>
      <w:proofErr w:type="spellEnd"/>
      <w:r w:rsidRPr="00326ECE">
        <w:rPr>
          <w:lang w:eastAsia="en-NL"/>
        </w:rPr>
        <w:t xml:space="preserve">. </w:t>
      </w:r>
      <w:proofErr w:type="spellStart"/>
      <w:r w:rsidRPr="00326ECE">
        <w:rPr>
          <w:lang w:eastAsia="en-NL"/>
        </w:rPr>
        <w:t>Als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acculader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adviseren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wij</w:t>
      </w:r>
      <w:proofErr w:type="spellEnd"/>
      <w:r w:rsidRPr="00326ECE">
        <w:rPr>
          <w:lang w:eastAsia="en-NL"/>
        </w:rPr>
        <w:t> de </w:t>
      </w:r>
      <w:hyperlink r:id="rId4" w:history="1">
        <w:r w:rsidRPr="00326ECE">
          <w:rPr>
            <w:lang w:eastAsia="en-NL"/>
          </w:rPr>
          <w:t>10A </w:t>
        </w:r>
        <w:proofErr w:type="spellStart"/>
        <w:r w:rsidRPr="00326ECE">
          <w:rPr>
            <w:lang w:eastAsia="en-NL"/>
          </w:rPr>
          <w:t>acculader</w:t>
        </w:r>
        <w:proofErr w:type="spellEnd"/>
      </w:hyperlink>
      <w:r w:rsidRPr="00326ECE">
        <w:rPr>
          <w:lang w:eastAsia="en-NL"/>
        </w:rPr>
        <w:t xml:space="preserve"> van </w:t>
      </w:r>
      <w:proofErr w:type="spellStart"/>
      <w:r w:rsidRPr="00326ECE">
        <w:rPr>
          <w:lang w:eastAsia="en-NL"/>
        </w:rPr>
        <w:t>ePropulsion</w:t>
      </w:r>
      <w:proofErr w:type="spellEnd"/>
      <w:r w:rsidRPr="00326ECE">
        <w:rPr>
          <w:lang w:eastAsia="en-NL"/>
        </w:rPr>
        <w:t>.</w:t>
      </w:r>
    </w:p>
    <w:p w14:paraId="3384BE3F" w14:textId="20347641" w:rsidR="00326ECE" w:rsidRDefault="00326ECE" w:rsidP="00326ECE">
      <w:pPr>
        <w:pStyle w:val="Geenafstand"/>
        <w:rPr>
          <w:lang w:val="nl-NL" w:eastAsia="en-NL"/>
        </w:rPr>
      </w:pPr>
      <w:r w:rsidRPr="00326ECE">
        <w:rPr>
          <w:lang w:eastAsia="en-NL"/>
        </w:rPr>
        <w:t xml:space="preserve">50% </w:t>
      </w:r>
      <w:proofErr w:type="spellStart"/>
      <w:r w:rsidRPr="00326ECE">
        <w:rPr>
          <w:lang w:eastAsia="en-NL"/>
        </w:rPr>
        <w:t>goedkoper</w:t>
      </w:r>
      <w:proofErr w:type="spellEnd"/>
      <w:r w:rsidRPr="00326ECE">
        <w:rPr>
          <w:lang w:eastAsia="en-NL"/>
        </w:rPr>
        <w:t xml:space="preserve"> dan </w:t>
      </w:r>
      <w:r>
        <w:rPr>
          <w:lang w:val="nl-NL" w:eastAsia="en-NL"/>
        </w:rPr>
        <w:t>andere merken.</w:t>
      </w:r>
    </w:p>
    <w:p w14:paraId="17A970F6" w14:textId="77777777" w:rsidR="00326ECE" w:rsidRPr="00326ECE" w:rsidRDefault="00326ECE" w:rsidP="00326ECE">
      <w:pPr>
        <w:pStyle w:val="Geenafstand"/>
        <w:rPr>
          <w:lang w:val="nl-NL" w:eastAsia="en-NL"/>
        </w:rPr>
      </w:pPr>
    </w:p>
    <w:p w14:paraId="06834DBC" w14:textId="5ABC6443" w:rsidR="00326ECE" w:rsidRPr="00326ECE" w:rsidRDefault="00326ECE" w:rsidP="00326ECE">
      <w:pPr>
        <w:pStyle w:val="Geenafstand"/>
        <w:rPr>
          <w:lang w:eastAsia="en-NL"/>
        </w:rPr>
      </w:pPr>
      <w:proofErr w:type="spellStart"/>
      <w:r w:rsidRPr="00326ECE">
        <w:rPr>
          <w:lang w:eastAsia="en-NL"/>
        </w:rPr>
        <w:t>Betaalbaarheid</w:t>
      </w:r>
      <w:proofErr w:type="spellEnd"/>
      <w:r>
        <w:rPr>
          <w:lang w:val="nl-NL" w:eastAsia="en-NL"/>
        </w:rPr>
        <w:t xml:space="preserve"> is</w:t>
      </w:r>
      <w:r w:rsidRPr="00326ECE">
        <w:rPr>
          <w:lang w:eastAsia="en-NL"/>
        </w:rPr>
        <w:t xml:space="preserve"> het </w:t>
      </w:r>
      <w:proofErr w:type="spellStart"/>
      <w:r w:rsidRPr="00326ECE">
        <w:rPr>
          <w:lang w:eastAsia="en-NL"/>
        </w:rPr>
        <w:t>uitgangspunt</w:t>
      </w:r>
      <w:proofErr w:type="spellEnd"/>
      <w:r w:rsidRPr="00326ECE">
        <w:rPr>
          <w:lang w:eastAsia="en-NL"/>
        </w:rPr>
        <w:t xml:space="preserve"> van </w:t>
      </w:r>
      <w:proofErr w:type="spellStart"/>
      <w:r w:rsidRPr="00326ECE">
        <w:rPr>
          <w:lang w:eastAsia="en-NL"/>
        </w:rPr>
        <w:t>deze</w:t>
      </w:r>
      <w:proofErr w:type="spellEnd"/>
      <w:r w:rsidRPr="00326ECE">
        <w:rPr>
          <w:lang w:eastAsia="en-NL"/>
        </w:rPr>
        <w:t xml:space="preserve"> E-</w:t>
      </w:r>
      <w:proofErr w:type="spellStart"/>
      <w:r w:rsidRPr="00326ECE">
        <w:rPr>
          <w:lang w:eastAsia="en-NL"/>
        </w:rPr>
        <w:t>serie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accu's</w:t>
      </w:r>
      <w:proofErr w:type="spellEnd"/>
      <w:r w:rsidRPr="00326ECE">
        <w:rPr>
          <w:lang w:eastAsia="en-NL"/>
        </w:rPr>
        <w:t xml:space="preserve">. Door het </w:t>
      </w:r>
      <w:proofErr w:type="spellStart"/>
      <w:r w:rsidRPr="00326ECE">
        <w:rPr>
          <w:lang w:eastAsia="en-NL"/>
        </w:rPr>
        <w:t>productieproces</w:t>
      </w:r>
      <w:proofErr w:type="spellEnd"/>
      <w:r w:rsidRPr="00326ECE">
        <w:rPr>
          <w:lang w:eastAsia="en-NL"/>
        </w:rPr>
        <w:t> </w:t>
      </w:r>
      <w:proofErr w:type="spellStart"/>
      <w:r w:rsidRPr="00326ECE">
        <w:rPr>
          <w:lang w:eastAsia="en-NL"/>
        </w:rPr>
        <w:t>te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optimaliseren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kunnen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deze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batterijen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voor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een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zeer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scherpe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prijs</w:t>
      </w:r>
      <w:proofErr w:type="spellEnd"/>
      <w:r w:rsidRPr="00326ECE">
        <w:rPr>
          <w:lang w:eastAsia="en-NL"/>
        </w:rPr>
        <w:t xml:space="preserve"> op de </w:t>
      </w:r>
      <w:proofErr w:type="spellStart"/>
      <w:r w:rsidRPr="00326ECE">
        <w:rPr>
          <w:lang w:eastAsia="en-NL"/>
        </w:rPr>
        <w:t>markt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gebracht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worden</w:t>
      </w:r>
      <w:proofErr w:type="spellEnd"/>
      <w:r w:rsidRPr="00326ECE">
        <w:rPr>
          <w:lang w:eastAsia="en-NL"/>
        </w:rPr>
        <w:t xml:space="preserve">. Zo </w:t>
      </w:r>
      <w:proofErr w:type="spellStart"/>
      <w:r w:rsidRPr="00326ECE">
        <w:rPr>
          <w:lang w:eastAsia="en-NL"/>
        </w:rPr>
        <w:t>kunnen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batterijkosten</w:t>
      </w:r>
      <w:proofErr w:type="spellEnd"/>
      <w:r w:rsidRPr="00326ECE">
        <w:rPr>
          <w:lang w:eastAsia="en-NL"/>
        </w:rPr>
        <w:t xml:space="preserve"> u </w:t>
      </w:r>
      <w:proofErr w:type="spellStart"/>
      <w:r w:rsidRPr="00326ECE">
        <w:rPr>
          <w:lang w:eastAsia="en-NL"/>
        </w:rPr>
        <w:t>niet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meer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tegenhouden</w:t>
      </w:r>
      <w:proofErr w:type="spellEnd"/>
      <w:r w:rsidRPr="00326ECE">
        <w:rPr>
          <w:lang w:eastAsia="en-NL"/>
        </w:rPr>
        <w:t xml:space="preserve"> om </w:t>
      </w:r>
      <w:proofErr w:type="spellStart"/>
      <w:r w:rsidRPr="00326ECE">
        <w:rPr>
          <w:lang w:eastAsia="en-NL"/>
        </w:rPr>
        <w:t>elektrisch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te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gaan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varen</w:t>
      </w:r>
      <w:proofErr w:type="spellEnd"/>
      <w:r w:rsidRPr="00326ECE">
        <w:rPr>
          <w:lang w:eastAsia="en-NL"/>
        </w:rPr>
        <w:t>.</w:t>
      </w:r>
    </w:p>
    <w:p w14:paraId="7649C66A" w14:textId="77777777" w:rsidR="00326ECE" w:rsidRPr="00326ECE" w:rsidRDefault="00326ECE" w:rsidP="00326ECE">
      <w:pPr>
        <w:pStyle w:val="Geenafstand"/>
        <w:rPr>
          <w:lang w:eastAsia="en-NL"/>
        </w:rPr>
      </w:pPr>
      <w:r w:rsidRPr="00326ECE">
        <w:rPr>
          <w:lang w:eastAsia="en-NL"/>
        </w:rPr>
        <w:t xml:space="preserve">2x zo </w:t>
      </w:r>
      <w:proofErr w:type="spellStart"/>
      <w:r w:rsidRPr="00326ECE">
        <w:rPr>
          <w:lang w:eastAsia="en-NL"/>
        </w:rPr>
        <w:t>licht</w:t>
      </w:r>
      <w:proofErr w:type="spellEnd"/>
      <w:r w:rsidRPr="00326ECE">
        <w:rPr>
          <w:lang w:eastAsia="en-NL"/>
        </w:rPr>
        <w:t xml:space="preserve"> in </w:t>
      </w:r>
      <w:proofErr w:type="spellStart"/>
      <w:r w:rsidRPr="00326ECE">
        <w:rPr>
          <w:lang w:eastAsia="en-NL"/>
        </w:rPr>
        <w:t>gewicht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als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alternatieven</w:t>
      </w:r>
      <w:proofErr w:type="spellEnd"/>
    </w:p>
    <w:p w14:paraId="074DB54A" w14:textId="36690FE8" w:rsidR="00326ECE" w:rsidRDefault="00326ECE" w:rsidP="00326ECE">
      <w:pPr>
        <w:pStyle w:val="Geenafstand"/>
        <w:rPr>
          <w:lang w:eastAsia="en-NL"/>
        </w:rPr>
      </w:pPr>
      <w:r w:rsidRPr="00326ECE">
        <w:rPr>
          <w:lang w:eastAsia="en-NL"/>
        </w:rPr>
        <w:t xml:space="preserve">Compact </w:t>
      </w:r>
      <w:proofErr w:type="spellStart"/>
      <w:r w:rsidRPr="00326ECE">
        <w:rPr>
          <w:lang w:eastAsia="en-NL"/>
        </w:rPr>
        <w:t>en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een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hoge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energiedichtheid</w:t>
      </w:r>
      <w:proofErr w:type="spellEnd"/>
      <w:r w:rsidRPr="00326ECE">
        <w:rPr>
          <w:lang w:eastAsia="en-NL"/>
        </w:rPr>
        <w:t xml:space="preserve">. </w:t>
      </w:r>
      <w:proofErr w:type="spellStart"/>
      <w:r w:rsidRPr="00326ECE">
        <w:rPr>
          <w:lang w:eastAsia="en-NL"/>
        </w:rPr>
        <w:t>Dat</w:t>
      </w:r>
      <w:proofErr w:type="spellEnd"/>
      <w:r w:rsidRPr="00326ECE">
        <w:rPr>
          <w:lang w:eastAsia="en-NL"/>
        </w:rPr>
        <w:t xml:space="preserve"> is de </w:t>
      </w:r>
      <w:proofErr w:type="spellStart"/>
      <w:r w:rsidRPr="00326ECE">
        <w:rPr>
          <w:lang w:eastAsia="en-NL"/>
        </w:rPr>
        <w:t>beschrijving</w:t>
      </w:r>
      <w:proofErr w:type="spellEnd"/>
      <w:r w:rsidRPr="00326ECE">
        <w:rPr>
          <w:lang w:eastAsia="en-NL"/>
        </w:rPr>
        <w:t xml:space="preserve"> van de </w:t>
      </w:r>
      <w:proofErr w:type="spellStart"/>
      <w:r w:rsidRPr="00326ECE">
        <w:rPr>
          <w:lang w:eastAsia="en-NL"/>
        </w:rPr>
        <w:t>vormfactor</w:t>
      </w:r>
      <w:proofErr w:type="spellEnd"/>
      <w:r w:rsidRPr="00326ECE">
        <w:rPr>
          <w:lang w:eastAsia="en-NL"/>
        </w:rPr>
        <w:t xml:space="preserve"> van </w:t>
      </w:r>
      <w:proofErr w:type="spellStart"/>
      <w:r w:rsidRPr="00326ECE">
        <w:rPr>
          <w:lang w:eastAsia="en-NL"/>
        </w:rPr>
        <w:t>deze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accu's</w:t>
      </w:r>
      <w:proofErr w:type="spellEnd"/>
      <w:r w:rsidRPr="00326ECE">
        <w:rPr>
          <w:lang w:eastAsia="en-NL"/>
        </w:rPr>
        <w:t xml:space="preserve">. In </w:t>
      </w:r>
      <w:proofErr w:type="spellStart"/>
      <w:r w:rsidRPr="00326ECE">
        <w:rPr>
          <w:lang w:eastAsia="en-NL"/>
        </w:rPr>
        <w:t>vergelijking</w:t>
      </w:r>
      <w:proofErr w:type="spellEnd"/>
      <w:r w:rsidRPr="00326ECE">
        <w:rPr>
          <w:lang w:eastAsia="en-NL"/>
        </w:rPr>
        <w:t xml:space="preserve"> met </w:t>
      </w:r>
      <w:proofErr w:type="spellStart"/>
      <w:r w:rsidRPr="00326ECE">
        <w:rPr>
          <w:lang w:eastAsia="en-NL"/>
        </w:rPr>
        <w:t>normale</w:t>
      </w:r>
      <w:proofErr w:type="spellEnd"/>
      <w:r w:rsidRPr="00326ECE">
        <w:rPr>
          <w:lang w:eastAsia="en-NL"/>
        </w:rPr>
        <w:t xml:space="preserve"> AGM-</w:t>
      </w:r>
      <w:proofErr w:type="spellStart"/>
      <w:r w:rsidRPr="00326ECE">
        <w:rPr>
          <w:lang w:eastAsia="en-NL"/>
        </w:rPr>
        <w:t>loodzuuraccu's</w:t>
      </w:r>
      <w:proofErr w:type="spellEnd"/>
      <w:r w:rsidRPr="00326ECE">
        <w:rPr>
          <w:lang w:eastAsia="en-NL"/>
        </w:rPr>
        <w:t xml:space="preserve"> is </w:t>
      </w:r>
      <w:proofErr w:type="spellStart"/>
      <w:r w:rsidRPr="00326ECE">
        <w:rPr>
          <w:lang w:eastAsia="en-NL"/>
        </w:rPr>
        <w:t>deze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accu</w:t>
      </w:r>
      <w:proofErr w:type="spellEnd"/>
      <w:r w:rsidRPr="00326ECE">
        <w:rPr>
          <w:lang w:eastAsia="en-NL"/>
        </w:rPr>
        <w:t xml:space="preserve"> 2 </w:t>
      </w:r>
      <w:proofErr w:type="spellStart"/>
      <w:r w:rsidRPr="00326ECE">
        <w:rPr>
          <w:lang w:eastAsia="en-NL"/>
        </w:rPr>
        <w:t>keer</w:t>
      </w:r>
      <w:proofErr w:type="spellEnd"/>
      <w:r w:rsidRPr="00326ECE">
        <w:rPr>
          <w:lang w:eastAsia="en-NL"/>
        </w:rPr>
        <w:t xml:space="preserve"> zo </w:t>
      </w:r>
      <w:proofErr w:type="spellStart"/>
      <w:r w:rsidRPr="00326ECE">
        <w:rPr>
          <w:lang w:eastAsia="en-NL"/>
        </w:rPr>
        <w:t>licht</w:t>
      </w:r>
      <w:proofErr w:type="spellEnd"/>
      <w:r w:rsidRPr="00326ECE">
        <w:rPr>
          <w:lang w:eastAsia="en-NL"/>
        </w:rPr>
        <w:t xml:space="preserve"> in </w:t>
      </w:r>
      <w:proofErr w:type="spellStart"/>
      <w:r w:rsidRPr="00326ECE">
        <w:rPr>
          <w:lang w:eastAsia="en-NL"/>
        </w:rPr>
        <w:t>gewicht</w:t>
      </w:r>
      <w:proofErr w:type="spellEnd"/>
      <w:r w:rsidRPr="00326ECE">
        <w:rPr>
          <w:lang w:eastAsia="en-NL"/>
        </w:rPr>
        <w:t xml:space="preserve">. </w:t>
      </w:r>
      <w:proofErr w:type="spellStart"/>
      <w:r w:rsidRPr="00326ECE">
        <w:rPr>
          <w:lang w:eastAsia="en-NL"/>
        </w:rPr>
        <w:t>Als</w:t>
      </w:r>
      <w:proofErr w:type="spellEnd"/>
      <w:r w:rsidRPr="00326ECE">
        <w:rPr>
          <w:lang w:eastAsia="en-NL"/>
        </w:rPr>
        <w:t xml:space="preserve"> u </w:t>
      </w:r>
      <w:proofErr w:type="spellStart"/>
      <w:r w:rsidRPr="00326ECE">
        <w:rPr>
          <w:lang w:eastAsia="en-NL"/>
        </w:rPr>
        <w:t>maximale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capaciteit</w:t>
      </w:r>
      <w:proofErr w:type="spellEnd"/>
      <w:r w:rsidRPr="00326ECE">
        <w:rPr>
          <w:lang w:eastAsia="en-NL"/>
        </w:rPr>
        <w:t xml:space="preserve"> wilt in </w:t>
      </w:r>
      <w:proofErr w:type="spellStart"/>
      <w:r w:rsidRPr="00326ECE">
        <w:rPr>
          <w:lang w:eastAsia="en-NL"/>
        </w:rPr>
        <w:t>een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beperkte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ruimte</w:t>
      </w:r>
      <w:proofErr w:type="spellEnd"/>
      <w:r w:rsidRPr="00326ECE">
        <w:rPr>
          <w:lang w:eastAsia="en-NL"/>
        </w:rPr>
        <w:t xml:space="preserve">, dan </w:t>
      </w:r>
      <w:proofErr w:type="spellStart"/>
      <w:r w:rsidRPr="00326ECE">
        <w:rPr>
          <w:lang w:eastAsia="en-NL"/>
        </w:rPr>
        <w:t>heeft</w:t>
      </w:r>
      <w:proofErr w:type="spellEnd"/>
      <w:r w:rsidRPr="00326ECE">
        <w:rPr>
          <w:lang w:eastAsia="en-NL"/>
        </w:rPr>
        <w:t xml:space="preserve"> u </w:t>
      </w:r>
      <w:proofErr w:type="spellStart"/>
      <w:r w:rsidRPr="00326ECE">
        <w:rPr>
          <w:lang w:eastAsia="en-NL"/>
        </w:rPr>
        <w:t>deze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accu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nodig</w:t>
      </w:r>
      <w:proofErr w:type="spellEnd"/>
      <w:r w:rsidRPr="00326ECE">
        <w:rPr>
          <w:lang w:eastAsia="en-NL"/>
        </w:rPr>
        <w:t>. </w:t>
      </w:r>
    </w:p>
    <w:p w14:paraId="77941B15" w14:textId="77777777" w:rsidR="00CC0F83" w:rsidRPr="00326ECE" w:rsidRDefault="00CC0F83" w:rsidP="00326ECE">
      <w:pPr>
        <w:pStyle w:val="Geenafstand"/>
        <w:rPr>
          <w:lang w:eastAsia="en-NL"/>
        </w:rPr>
      </w:pPr>
    </w:p>
    <w:p w14:paraId="4B309732" w14:textId="07DFF2BD" w:rsidR="00326ECE" w:rsidRDefault="00326ECE" w:rsidP="00326ECE">
      <w:pPr>
        <w:pStyle w:val="Geenafstand"/>
        <w:rPr>
          <w:b/>
          <w:bCs/>
          <w:lang w:eastAsia="en-NL"/>
        </w:rPr>
      </w:pPr>
      <w:r w:rsidRPr="00CC0F83">
        <w:rPr>
          <w:b/>
          <w:bCs/>
          <w:lang w:eastAsia="en-NL"/>
        </w:rPr>
        <w:t xml:space="preserve">6 </w:t>
      </w:r>
      <w:proofErr w:type="spellStart"/>
      <w:r w:rsidRPr="00CC0F83">
        <w:rPr>
          <w:b/>
          <w:bCs/>
          <w:lang w:eastAsia="en-NL"/>
        </w:rPr>
        <w:t>keer</w:t>
      </w:r>
      <w:proofErr w:type="spellEnd"/>
      <w:r w:rsidRPr="00CC0F83">
        <w:rPr>
          <w:b/>
          <w:bCs/>
          <w:lang w:eastAsia="en-NL"/>
        </w:rPr>
        <w:t xml:space="preserve"> de </w:t>
      </w:r>
      <w:proofErr w:type="spellStart"/>
      <w:r w:rsidRPr="00CC0F83">
        <w:rPr>
          <w:b/>
          <w:bCs/>
          <w:lang w:eastAsia="en-NL"/>
        </w:rPr>
        <w:t>levensduur</w:t>
      </w:r>
      <w:proofErr w:type="spellEnd"/>
      <w:r w:rsidRPr="00CC0F83">
        <w:rPr>
          <w:b/>
          <w:bCs/>
          <w:lang w:eastAsia="en-NL"/>
        </w:rPr>
        <w:t xml:space="preserve"> dan </w:t>
      </w:r>
      <w:proofErr w:type="spellStart"/>
      <w:r w:rsidRPr="00CC0F83">
        <w:rPr>
          <w:b/>
          <w:bCs/>
          <w:lang w:eastAsia="en-NL"/>
        </w:rPr>
        <w:t>andere</w:t>
      </w:r>
      <w:proofErr w:type="spellEnd"/>
      <w:r w:rsidRPr="00CC0F83">
        <w:rPr>
          <w:b/>
          <w:bCs/>
          <w:lang w:eastAsia="en-NL"/>
        </w:rPr>
        <w:t xml:space="preserve"> </w:t>
      </w:r>
      <w:proofErr w:type="spellStart"/>
      <w:r w:rsidRPr="00CC0F83">
        <w:rPr>
          <w:b/>
          <w:bCs/>
          <w:lang w:eastAsia="en-NL"/>
        </w:rPr>
        <w:t>accu's</w:t>
      </w:r>
      <w:proofErr w:type="spellEnd"/>
      <w:r w:rsidRPr="00CC0F83">
        <w:rPr>
          <w:b/>
          <w:bCs/>
          <w:lang w:eastAsia="en-NL"/>
        </w:rPr>
        <w:t> </w:t>
      </w:r>
    </w:p>
    <w:p w14:paraId="356FE4BF" w14:textId="77777777" w:rsidR="00CC0F83" w:rsidRPr="00CC0F83" w:rsidRDefault="00CC0F83" w:rsidP="00326ECE">
      <w:pPr>
        <w:pStyle w:val="Geenafstand"/>
        <w:rPr>
          <w:b/>
          <w:bCs/>
          <w:lang w:eastAsia="en-NL"/>
        </w:rPr>
      </w:pPr>
    </w:p>
    <w:p w14:paraId="222545AA" w14:textId="5C859E9D" w:rsidR="00326ECE" w:rsidRDefault="00326ECE" w:rsidP="00326ECE">
      <w:pPr>
        <w:pStyle w:val="Geenafstand"/>
        <w:rPr>
          <w:lang w:eastAsia="en-NL"/>
        </w:rPr>
      </w:pPr>
      <w:proofErr w:type="spellStart"/>
      <w:r w:rsidRPr="00326ECE">
        <w:rPr>
          <w:lang w:eastAsia="en-NL"/>
        </w:rPr>
        <w:t>Gebruik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dagelijks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deze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accu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en</w:t>
      </w:r>
      <w:proofErr w:type="spellEnd"/>
      <w:r w:rsidRPr="00326ECE">
        <w:rPr>
          <w:lang w:eastAsia="en-NL"/>
        </w:rPr>
        <w:t xml:space="preserve"> u </w:t>
      </w:r>
      <w:proofErr w:type="spellStart"/>
      <w:r w:rsidRPr="00326ECE">
        <w:rPr>
          <w:lang w:eastAsia="en-NL"/>
        </w:rPr>
        <w:t>kunt</w:t>
      </w:r>
      <w:proofErr w:type="spellEnd"/>
      <w:r w:rsidRPr="00326ECE">
        <w:rPr>
          <w:lang w:eastAsia="en-NL"/>
        </w:rPr>
        <w:t xml:space="preserve"> hem 8 </w:t>
      </w:r>
      <w:proofErr w:type="spellStart"/>
      <w:r w:rsidRPr="00326ECE">
        <w:rPr>
          <w:lang w:eastAsia="en-NL"/>
        </w:rPr>
        <w:t>jaar</w:t>
      </w:r>
      <w:proofErr w:type="spellEnd"/>
      <w:r w:rsidRPr="00326ECE">
        <w:rPr>
          <w:lang w:eastAsia="en-NL"/>
        </w:rPr>
        <w:t xml:space="preserve"> lang </w:t>
      </w:r>
      <w:proofErr w:type="spellStart"/>
      <w:r w:rsidRPr="00326ECE">
        <w:rPr>
          <w:lang w:eastAsia="en-NL"/>
        </w:rPr>
        <w:t>gebruiken</w:t>
      </w:r>
      <w:proofErr w:type="spellEnd"/>
      <w:r w:rsidRPr="00326ECE">
        <w:rPr>
          <w:lang w:eastAsia="en-NL"/>
        </w:rPr>
        <w:t xml:space="preserve">. </w:t>
      </w:r>
      <w:proofErr w:type="spellStart"/>
      <w:r w:rsidRPr="00326ECE">
        <w:rPr>
          <w:lang w:eastAsia="en-NL"/>
        </w:rPr>
        <w:t>Dit</w:t>
      </w:r>
      <w:proofErr w:type="spellEnd"/>
      <w:r w:rsidRPr="00326ECE">
        <w:rPr>
          <w:lang w:eastAsia="en-NL"/>
        </w:rPr>
        <w:t xml:space="preserve"> is 6 </w:t>
      </w:r>
      <w:proofErr w:type="spellStart"/>
      <w:r w:rsidRPr="00326ECE">
        <w:rPr>
          <w:lang w:eastAsia="en-NL"/>
        </w:rPr>
        <w:t>keer</w:t>
      </w:r>
      <w:proofErr w:type="spellEnd"/>
      <w:r w:rsidRPr="00326ECE">
        <w:rPr>
          <w:lang w:eastAsia="en-NL"/>
        </w:rPr>
        <w:t xml:space="preserve"> de </w:t>
      </w:r>
      <w:proofErr w:type="spellStart"/>
      <w:r w:rsidRPr="00326ECE">
        <w:rPr>
          <w:lang w:eastAsia="en-NL"/>
        </w:rPr>
        <w:t>levensduur</w:t>
      </w:r>
      <w:proofErr w:type="spellEnd"/>
      <w:r w:rsidRPr="00326ECE">
        <w:rPr>
          <w:lang w:eastAsia="en-NL"/>
        </w:rPr>
        <w:t xml:space="preserve"> dan </w:t>
      </w:r>
      <w:proofErr w:type="spellStart"/>
      <w:r w:rsidRPr="00326ECE">
        <w:rPr>
          <w:lang w:eastAsia="en-NL"/>
        </w:rPr>
        <w:t>loodzuuraccu's</w:t>
      </w:r>
      <w:proofErr w:type="spellEnd"/>
      <w:r w:rsidRPr="00326ECE">
        <w:rPr>
          <w:lang w:eastAsia="en-NL"/>
        </w:rPr>
        <w:t xml:space="preserve">. De </w:t>
      </w:r>
      <w:proofErr w:type="spellStart"/>
      <w:r w:rsidRPr="00326ECE">
        <w:rPr>
          <w:lang w:eastAsia="en-NL"/>
        </w:rPr>
        <w:t>nieuwe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chemie</w:t>
      </w:r>
      <w:proofErr w:type="spellEnd"/>
      <w:r w:rsidRPr="00326ECE">
        <w:rPr>
          <w:lang w:eastAsia="en-NL"/>
        </w:rPr>
        <w:t xml:space="preserve"> die </w:t>
      </w:r>
      <w:proofErr w:type="spellStart"/>
      <w:r w:rsidRPr="00326ECE">
        <w:rPr>
          <w:lang w:eastAsia="en-NL"/>
        </w:rPr>
        <w:t>gebruikt</w:t>
      </w:r>
      <w:proofErr w:type="spellEnd"/>
      <w:r w:rsidRPr="00326ECE">
        <w:rPr>
          <w:lang w:eastAsia="en-NL"/>
        </w:rPr>
        <w:t xml:space="preserve"> is, </w:t>
      </w:r>
      <w:proofErr w:type="spellStart"/>
      <w:r w:rsidRPr="00326ECE">
        <w:rPr>
          <w:lang w:eastAsia="en-NL"/>
        </w:rPr>
        <w:t>maakt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een</w:t>
      </w:r>
      <w:proofErr w:type="spellEnd"/>
      <w:r w:rsidRPr="00326ECE">
        <w:rPr>
          <w:lang w:eastAsia="en-NL"/>
        </w:rPr>
        <w:t> </w:t>
      </w:r>
      <w:proofErr w:type="spellStart"/>
      <w:r w:rsidRPr="00326ECE">
        <w:rPr>
          <w:lang w:eastAsia="en-NL"/>
        </w:rPr>
        <w:t>merkbaar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verschil</w:t>
      </w:r>
      <w:proofErr w:type="spellEnd"/>
      <w:r w:rsidRPr="00326ECE">
        <w:rPr>
          <w:lang w:eastAsia="en-NL"/>
        </w:rPr>
        <w:t xml:space="preserve">. </w:t>
      </w:r>
      <w:proofErr w:type="spellStart"/>
      <w:r w:rsidRPr="00326ECE">
        <w:rPr>
          <w:lang w:eastAsia="en-NL"/>
        </w:rPr>
        <w:t>Gebruikt</w:t>
      </w:r>
      <w:proofErr w:type="spellEnd"/>
      <w:r w:rsidRPr="00326ECE">
        <w:rPr>
          <w:lang w:eastAsia="en-NL"/>
        </w:rPr>
        <w:t xml:space="preserve"> u de </w:t>
      </w:r>
      <w:proofErr w:type="spellStart"/>
      <w:r w:rsidRPr="00326ECE">
        <w:rPr>
          <w:lang w:eastAsia="en-NL"/>
        </w:rPr>
        <w:t>accu's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commercieel</w:t>
      </w:r>
      <w:proofErr w:type="spellEnd"/>
      <w:r w:rsidRPr="00326ECE">
        <w:rPr>
          <w:lang w:eastAsia="en-NL"/>
        </w:rPr>
        <w:t xml:space="preserve">? Dan </w:t>
      </w:r>
      <w:proofErr w:type="spellStart"/>
      <w:r w:rsidRPr="00326ECE">
        <w:rPr>
          <w:lang w:eastAsia="en-NL"/>
        </w:rPr>
        <w:t>zullen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uw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gemiddelde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bedrijfskosten</w:t>
      </w:r>
      <w:proofErr w:type="spellEnd"/>
      <w:r w:rsidRPr="00326ECE">
        <w:rPr>
          <w:lang w:eastAsia="en-NL"/>
        </w:rPr>
        <w:t xml:space="preserve"> per </w:t>
      </w:r>
      <w:proofErr w:type="spellStart"/>
      <w:r w:rsidRPr="00326ECE">
        <w:rPr>
          <w:lang w:eastAsia="en-NL"/>
        </w:rPr>
        <w:t>jaar</w:t>
      </w:r>
      <w:proofErr w:type="spellEnd"/>
      <w:r w:rsidRPr="00326ECE">
        <w:rPr>
          <w:lang w:eastAsia="en-NL"/>
        </w:rPr>
        <w:t xml:space="preserve"> </w:t>
      </w:r>
      <w:proofErr w:type="spellStart"/>
      <w:r w:rsidRPr="00326ECE">
        <w:rPr>
          <w:lang w:eastAsia="en-NL"/>
        </w:rPr>
        <w:t>flink</w:t>
      </w:r>
      <w:proofErr w:type="spellEnd"/>
      <w:r w:rsidRPr="00326ECE">
        <w:rPr>
          <w:lang w:eastAsia="en-NL"/>
        </w:rPr>
        <w:t xml:space="preserve"> lager </w:t>
      </w:r>
      <w:proofErr w:type="spellStart"/>
      <w:r w:rsidRPr="00326ECE">
        <w:rPr>
          <w:lang w:eastAsia="en-NL"/>
        </w:rPr>
        <w:t>zijn</w:t>
      </w:r>
      <w:proofErr w:type="spellEnd"/>
      <w:r w:rsidRPr="00326ECE">
        <w:rPr>
          <w:lang w:eastAsia="en-NL"/>
        </w:rPr>
        <w:t>. </w:t>
      </w:r>
    </w:p>
    <w:p w14:paraId="0D22C920" w14:textId="0A8A8D2C" w:rsidR="00326ECE" w:rsidRDefault="00326ECE" w:rsidP="00326ECE">
      <w:pPr>
        <w:pStyle w:val="Geenafstand"/>
        <w:rPr>
          <w:lang w:eastAsia="en-NL"/>
        </w:rPr>
      </w:pPr>
    </w:p>
    <w:p w14:paraId="00567B79" w14:textId="77777777" w:rsidR="00326ECE" w:rsidRDefault="00326ECE" w:rsidP="00326ECE">
      <w:pPr>
        <w:pStyle w:val="Geenafstand"/>
        <w:rPr>
          <w:lang w:eastAsia="en-NL"/>
        </w:rPr>
      </w:pPr>
    </w:p>
    <w:p w14:paraId="537826A5" w14:textId="77777777" w:rsidR="00326ECE" w:rsidRPr="00CC0F83" w:rsidRDefault="00326ECE" w:rsidP="00326ECE">
      <w:pPr>
        <w:pStyle w:val="Geenafstand"/>
        <w:rPr>
          <w:b/>
          <w:bCs/>
          <w:lang w:eastAsia="en-NL"/>
        </w:rPr>
      </w:pPr>
      <w:r w:rsidRPr="00CC0F83">
        <w:rPr>
          <w:b/>
          <w:bCs/>
          <w:lang w:eastAsia="en-NL"/>
        </w:rPr>
        <w:t>SPECIFICATIES</w:t>
      </w: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5865"/>
      </w:tblGrid>
      <w:tr w:rsidR="00326ECE" w:rsidRPr="00326ECE" w14:paraId="268D9EB9" w14:textId="77777777" w:rsidTr="00326ECE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36F794F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proofErr w:type="spellStart"/>
            <w:r w:rsidRPr="00326ECE">
              <w:rPr>
                <w:lang w:eastAsia="en-NL"/>
              </w:rPr>
              <w:t>Operationeel</w:t>
            </w:r>
            <w:proofErr w:type="spellEnd"/>
            <w:r w:rsidRPr="00326ECE">
              <w:rPr>
                <w:lang w:eastAsia="en-NL"/>
              </w:rPr>
              <w:t xml:space="preserve"> </w:t>
            </w:r>
            <w:proofErr w:type="spellStart"/>
            <w:r w:rsidRPr="00326ECE">
              <w:rPr>
                <w:lang w:eastAsia="en-NL"/>
              </w:rPr>
              <w:t>gebruik</w:t>
            </w:r>
            <w:proofErr w:type="spellEnd"/>
          </w:p>
        </w:tc>
      </w:tr>
      <w:tr w:rsidR="00326ECE" w:rsidRPr="00326ECE" w14:paraId="7CE2C4D7" w14:textId="77777777" w:rsidTr="00326ECE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20EDC93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proofErr w:type="spellStart"/>
            <w:r w:rsidRPr="00326ECE">
              <w:rPr>
                <w:lang w:eastAsia="en-NL"/>
              </w:rPr>
              <w:t>Temperatuur</w:t>
            </w:r>
            <w:proofErr w:type="spellEnd"/>
            <w:r w:rsidRPr="00326ECE">
              <w:rPr>
                <w:lang w:eastAsia="en-NL"/>
              </w:rPr>
              <w:t xml:space="preserve"> </w:t>
            </w:r>
            <w:proofErr w:type="spellStart"/>
            <w:r w:rsidRPr="00326ECE">
              <w:rPr>
                <w:lang w:eastAsia="en-NL"/>
              </w:rPr>
              <w:t>voor</w:t>
            </w:r>
            <w:proofErr w:type="spellEnd"/>
            <w:r w:rsidRPr="00326ECE">
              <w:rPr>
                <w:lang w:eastAsia="en-NL"/>
              </w:rPr>
              <w:t xml:space="preserve"> </w:t>
            </w:r>
            <w:proofErr w:type="spellStart"/>
            <w:r w:rsidRPr="00326ECE">
              <w:rPr>
                <w:lang w:eastAsia="en-NL"/>
              </w:rPr>
              <w:t>ontladen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F30C42D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r w:rsidRPr="00326ECE">
              <w:rPr>
                <w:lang w:eastAsia="en-NL"/>
              </w:rPr>
              <w:t>-10°C tot 55°C</w:t>
            </w:r>
          </w:p>
        </w:tc>
      </w:tr>
      <w:tr w:rsidR="00326ECE" w:rsidRPr="00326ECE" w14:paraId="3E7A04AB" w14:textId="77777777" w:rsidTr="00326ECE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2A66BC9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proofErr w:type="spellStart"/>
            <w:r w:rsidRPr="00326ECE">
              <w:rPr>
                <w:lang w:eastAsia="en-NL"/>
              </w:rPr>
              <w:t>Montagepositie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581C546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proofErr w:type="spellStart"/>
            <w:r w:rsidRPr="00326ECE">
              <w:rPr>
                <w:lang w:eastAsia="en-NL"/>
              </w:rPr>
              <w:t>Rechtop</w:t>
            </w:r>
            <w:proofErr w:type="spellEnd"/>
            <w:r w:rsidRPr="00326ECE">
              <w:rPr>
                <w:lang w:eastAsia="en-NL"/>
              </w:rPr>
              <w:t xml:space="preserve"> of </w:t>
            </w:r>
            <w:proofErr w:type="spellStart"/>
            <w:r w:rsidRPr="00326ECE">
              <w:rPr>
                <w:lang w:eastAsia="en-NL"/>
              </w:rPr>
              <w:t>lange</w:t>
            </w:r>
            <w:proofErr w:type="spellEnd"/>
            <w:r w:rsidRPr="00326ECE">
              <w:rPr>
                <w:lang w:eastAsia="en-NL"/>
              </w:rPr>
              <w:t xml:space="preserve"> </w:t>
            </w:r>
            <w:proofErr w:type="spellStart"/>
            <w:r w:rsidRPr="00326ECE">
              <w:rPr>
                <w:lang w:eastAsia="en-NL"/>
              </w:rPr>
              <w:t>zijde</w:t>
            </w:r>
            <w:proofErr w:type="spellEnd"/>
          </w:p>
        </w:tc>
      </w:tr>
      <w:tr w:rsidR="00326ECE" w:rsidRPr="00326ECE" w14:paraId="5ADE69CC" w14:textId="77777777" w:rsidTr="00326ECE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A11DFB9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proofErr w:type="spellStart"/>
            <w:r w:rsidRPr="00326ECE">
              <w:rPr>
                <w:lang w:eastAsia="en-NL"/>
              </w:rPr>
              <w:t>Temperatuur</w:t>
            </w:r>
            <w:proofErr w:type="spellEnd"/>
            <w:r w:rsidRPr="00326ECE">
              <w:rPr>
                <w:lang w:eastAsia="en-NL"/>
              </w:rPr>
              <w:t xml:space="preserve"> </w:t>
            </w:r>
            <w:proofErr w:type="spellStart"/>
            <w:r w:rsidRPr="00326ECE">
              <w:rPr>
                <w:lang w:eastAsia="en-NL"/>
              </w:rPr>
              <w:t>bij</w:t>
            </w:r>
            <w:proofErr w:type="spellEnd"/>
            <w:r w:rsidRPr="00326ECE">
              <w:rPr>
                <w:lang w:eastAsia="en-NL"/>
              </w:rPr>
              <w:t xml:space="preserve"> </w:t>
            </w:r>
            <w:proofErr w:type="spellStart"/>
            <w:r w:rsidRPr="00326ECE">
              <w:rPr>
                <w:lang w:eastAsia="en-NL"/>
              </w:rPr>
              <w:t>opladen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AC0A09C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r w:rsidRPr="00326ECE">
              <w:rPr>
                <w:lang w:eastAsia="en-NL"/>
              </w:rPr>
              <w:t>0°C tot 55°C</w:t>
            </w:r>
          </w:p>
        </w:tc>
      </w:tr>
    </w:tbl>
    <w:p w14:paraId="218D8AE2" w14:textId="77777777" w:rsidR="00326ECE" w:rsidRPr="00326ECE" w:rsidRDefault="00326ECE" w:rsidP="00326ECE">
      <w:pPr>
        <w:pStyle w:val="Geenafstand"/>
        <w:rPr>
          <w:lang w:eastAsia="en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5865"/>
      </w:tblGrid>
      <w:tr w:rsidR="00326ECE" w:rsidRPr="00326ECE" w14:paraId="32044186" w14:textId="77777777" w:rsidTr="00326ECE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E15B66D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proofErr w:type="spellStart"/>
            <w:r w:rsidRPr="00326ECE">
              <w:rPr>
                <w:lang w:eastAsia="en-NL"/>
              </w:rPr>
              <w:t>Kenmerken</w:t>
            </w:r>
            <w:proofErr w:type="spellEnd"/>
          </w:p>
        </w:tc>
      </w:tr>
      <w:tr w:rsidR="00326ECE" w:rsidRPr="00326ECE" w14:paraId="33AC6E8D" w14:textId="77777777" w:rsidTr="00326ECE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85287EC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proofErr w:type="spellStart"/>
            <w:r w:rsidRPr="00326ECE">
              <w:rPr>
                <w:lang w:eastAsia="en-NL"/>
              </w:rPr>
              <w:t>Garantie</w:t>
            </w:r>
            <w:proofErr w:type="spellEnd"/>
            <w:r w:rsidRPr="00326ECE">
              <w:rPr>
                <w:lang w:eastAsia="en-NL"/>
              </w:rPr>
              <w:t xml:space="preserve"> (</w:t>
            </w:r>
            <w:proofErr w:type="spellStart"/>
            <w:r w:rsidRPr="00326ECE">
              <w:rPr>
                <w:lang w:eastAsia="en-NL"/>
              </w:rPr>
              <w:t>niet-commercieel</w:t>
            </w:r>
            <w:proofErr w:type="spellEnd"/>
            <w:r w:rsidRPr="00326ECE">
              <w:rPr>
                <w:lang w:eastAsia="en-NL"/>
              </w:rPr>
              <w:t xml:space="preserve"> </w:t>
            </w:r>
            <w:proofErr w:type="spellStart"/>
            <w:r w:rsidRPr="00326ECE">
              <w:rPr>
                <w:lang w:eastAsia="en-NL"/>
              </w:rPr>
              <w:t>gebruik</w:t>
            </w:r>
            <w:proofErr w:type="spellEnd"/>
            <w:r w:rsidRPr="00326ECE">
              <w:rPr>
                <w:lang w:eastAsia="en-NL"/>
              </w:rPr>
              <w:t>)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1354532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r w:rsidRPr="00326ECE">
              <w:rPr>
                <w:lang w:eastAsia="en-NL"/>
              </w:rPr>
              <w:t xml:space="preserve">2 </w:t>
            </w:r>
            <w:proofErr w:type="spellStart"/>
            <w:r w:rsidRPr="00326ECE">
              <w:rPr>
                <w:lang w:eastAsia="en-NL"/>
              </w:rPr>
              <w:t>jaar</w:t>
            </w:r>
            <w:proofErr w:type="spellEnd"/>
          </w:p>
        </w:tc>
      </w:tr>
      <w:tr w:rsidR="00326ECE" w:rsidRPr="00326ECE" w14:paraId="16763FB4" w14:textId="77777777" w:rsidTr="00326ECE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919D376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proofErr w:type="spellStart"/>
            <w:r w:rsidRPr="00326ECE">
              <w:rPr>
                <w:lang w:eastAsia="en-NL"/>
              </w:rPr>
              <w:t>Communicatie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ED25791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r w:rsidRPr="00326ECE">
              <w:rPr>
                <w:lang w:eastAsia="en-NL"/>
              </w:rPr>
              <w:t xml:space="preserve">CAN-Bus for Parallel, RS485 for </w:t>
            </w:r>
            <w:proofErr w:type="spellStart"/>
            <w:r w:rsidRPr="00326ECE">
              <w:rPr>
                <w:lang w:eastAsia="en-NL"/>
              </w:rPr>
              <w:t>ePropulsion</w:t>
            </w:r>
            <w:proofErr w:type="spellEnd"/>
            <w:r w:rsidRPr="00326ECE">
              <w:rPr>
                <w:lang w:eastAsia="en-NL"/>
              </w:rPr>
              <w:t xml:space="preserve"> motors. N/A: NMEA 2000</w:t>
            </w:r>
          </w:p>
        </w:tc>
      </w:tr>
      <w:tr w:rsidR="00326ECE" w:rsidRPr="00326ECE" w14:paraId="2C115EDE" w14:textId="77777777" w:rsidTr="00326ECE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17690C4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proofErr w:type="spellStart"/>
            <w:r w:rsidRPr="00326ECE">
              <w:rPr>
                <w:lang w:eastAsia="en-NL"/>
              </w:rPr>
              <w:t>Goedkeuringen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C9C87C5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r w:rsidRPr="00326ECE">
              <w:rPr>
                <w:lang w:eastAsia="en-NL"/>
              </w:rPr>
              <w:t>CE, CCS</w:t>
            </w:r>
          </w:p>
        </w:tc>
      </w:tr>
      <w:tr w:rsidR="00326ECE" w:rsidRPr="00326ECE" w14:paraId="65755067" w14:textId="77777777" w:rsidTr="00326ECE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1713D5F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proofErr w:type="spellStart"/>
            <w:r w:rsidRPr="00326ECE">
              <w:rPr>
                <w:lang w:eastAsia="en-NL"/>
              </w:rPr>
              <w:t>Batterij</w:t>
            </w:r>
            <w:proofErr w:type="spellEnd"/>
            <w:r w:rsidRPr="00326ECE">
              <w:rPr>
                <w:lang w:eastAsia="en-NL"/>
              </w:rPr>
              <w:t xml:space="preserve"> Management </w:t>
            </w:r>
            <w:proofErr w:type="spellStart"/>
            <w:r w:rsidRPr="00326ECE">
              <w:rPr>
                <w:lang w:eastAsia="en-NL"/>
              </w:rPr>
              <w:t>Systeem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04C2D5E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</w:p>
        </w:tc>
      </w:tr>
      <w:tr w:rsidR="00326ECE" w:rsidRPr="00326ECE" w14:paraId="3D87549E" w14:textId="77777777" w:rsidTr="00326ECE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09A76C7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proofErr w:type="spellStart"/>
            <w:r w:rsidRPr="00326ECE">
              <w:rPr>
                <w:lang w:eastAsia="en-NL"/>
              </w:rPr>
              <w:t>Verzendclassificatie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0CB97B2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r w:rsidRPr="00326ECE">
              <w:rPr>
                <w:lang w:eastAsia="en-NL"/>
              </w:rPr>
              <w:t>UN3480, Class 9, UN38.3 Certified</w:t>
            </w:r>
          </w:p>
        </w:tc>
      </w:tr>
    </w:tbl>
    <w:p w14:paraId="0BC5F9C8" w14:textId="77777777" w:rsidR="00326ECE" w:rsidRPr="00326ECE" w:rsidRDefault="00326ECE" w:rsidP="00326ECE">
      <w:pPr>
        <w:pStyle w:val="Geenafstand"/>
        <w:rPr>
          <w:lang w:eastAsia="en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5865"/>
      </w:tblGrid>
      <w:tr w:rsidR="00326ECE" w:rsidRPr="00326ECE" w14:paraId="000C0840" w14:textId="77777777" w:rsidTr="00326ECE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50C32F7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proofErr w:type="spellStart"/>
            <w:r w:rsidRPr="00326ECE">
              <w:rPr>
                <w:lang w:eastAsia="en-NL"/>
              </w:rPr>
              <w:t>Algemeen</w:t>
            </w:r>
            <w:proofErr w:type="spellEnd"/>
          </w:p>
        </w:tc>
      </w:tr>
      <w:tr w:rsidR="00326ECE" w:rsidRPr="00326ECE" w14:paraId="6F5850E9" w14:textId="77777777" w:rsidTr="00326ECE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8A51C8B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proofErr w:type="spellStart"/>
            <w:r w:rsidRPr="00326ECE">
              <w:rPr>
                <w:lang w:eastAsia="en-NL"/>
              </w:rPr>
              <w:t>Afmetingen</w:t>
            </w:r>
            <w:proofErr w:type="spellEnd"/>
            <w:r w:rsidRPr="00326ECE">
              <w:rPr>
                <w:lang w:eastAsia="en-NL"/>
              </w:rPr>
              <w:t xml:space="preserve"> </w:t>
            </w:r>
            <w:proofErr w:type="spellStart"/>
            <w:r w:rsidRPr="00326ECE">
              <w:rPr>
                <w:lang w:eastAsia="en-NL"/>
              </w:rPr>
              <w:t>accu</w:t>
            </w:r>
            <w:proofErr w:type="spellEnd"/>
            <w:r w:rsidRPr="00326ECE">
              <w:rPr>
                <w:lang w:eastAsia="en-NL"/>
              </w:rPr>
              <w:t xml:space="preserve"> (</w:t>
            </w:r>
            <w:proofErr w:type="spellStart"/>
            <w:r w:rsidRPr="00326ECE">
              <w:rPr>
                <w:lang w:eastAsia="en-NL"/>
              </w:rPr>
              <w:t>LxBxH</w:t>
            </w:r>
            <w:proofErr w:type="spellEnd"/>
            <w:r w:rsidRPr="00326ECE">
              <w:rPr>
                <w:lang w:eastAsia="en-NL"/>
              </w:rPr>
              <w:t>)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1450187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r w:rsidRPr="00326ECE">
              <w:rPr>
                <w:lang w:eastAsia="en-NL"/>
              </w:rPr>
              <w:t>42 x 39 x 20,7 cm</w:t>
            </w:r>
          </w:p>
        </w:tc>
      </w:tr>
      <w:tr w:rsidR="00326ECE" w:rsidRPr="00326ECE" w14:paraId="6601EB89" w14:textId="77777777" w:rsidTr="00326ECE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A24F5AE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proofErr w:type="spellStart"/>
            <w:r w:rsidRPr="00326ECE">
              <w:rPr>
                <w:lang w:eastAsia="en-NL"/>
              </w:rPr>
              <w:t>Productlijn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6F1D193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r w:rsidRPr="00326ECE">
              <w:rPr>
                <w:lang w:eastAsia="en-NL"/>
              </w:rPr>
              <w:t>E-Series</w:t>
            </w:r>
          </w:p>
        </w:tc>
      </w:tr>
      <w:tr w:rsidR="00326ECE" w:rsidRPr="00326ECE" w14:paraId="2BFF3218" w14:textId="77777777" w:rsidTr="00326ECE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2B5DFA0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r w:rsidRPr="00326ECE">
              <w:rPr>
                <w:lang w:eastAsia="en-NL"/>
              </w:rPr>
              <w:t>Type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650FCCE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r w:rsidRPr="00326ECE">
              <w:rPr>
                <w:lang w:eastAsia="en-NL"/>
              </w:rPr>
              <w:t>E40</w:t>
            </w:r>
          </w:p>
        </w:tc>
      </w:tr>
      <w:tr w:rsidR="00326ECE" w:rsidRPr="00326ECE" w14:paraId="247A08C5" w14:textId="77777777" w:rsidTr="00326ECE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8319297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r w:rsidRPr="00326ECE">
              <w:rPr>
                <w:lang w:eastAsia="en-NL"/>
              </w:rPr>
              <w:t>Merk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0D19CD3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proofErr w:type="spellStart"/>
            <w:r w:rsidRPr="00326ECE">
              <w:rPr>
                <w:lang w:eastAsia="en-NL"/>
              </w:rPr>
              <w:t>ePropulsion</w:t>
            </w:r>
            <w:proofErr w:type="spellEnd"/>
          </w:p>
        </w:tc>
      </w:tr>
      <w:tr w:rsidR="00326ECE" w:rsidRPr="00326ECE" w14:paraId="30A0771D" w14:textId="77777777" w:rsidTr="00326ECE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8AF374B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r w:rsidRPr="00326ECE">
              <w:rPr>
                <w:lang w:eastAsia="en-NL"/>
              </w:rPr>
              <w:t xml:space="preserve">Type </w:t>
            </w:r>
            <w:proofErr w:type="spellStart"/>
            <w:r w:rsidRPr="00326ECE">
              <w:rPr>
                <w:lang w:eastAsia="en-NL"/>
              </w:rPr>
              <w:t>accu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4E92E41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r w:rsidRPr="00326ECE">
              <w:rPr>
                <w:lang w:eastAsia="en-NL"/>
              </w:rPr>
              <w:t>LiFePO4 (Lithium Iron Phosphate)</w:t>
            </w:r>
          </w:p>
        </w:tc>
      </w:tr>
      <w:tr w:rsidR="00326ECE" w:rsidRPr="00326ECE" w14:paraId="6471F97E" w14:textId="77777777" w:rsidTr="00326ECE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70664FC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proofErr w:type="spellStart"/>
            <w:r w:rsidRPr="00326ECE">
              <w:rPr>
                <w:lang w:eastAsia="en-NL"/>
              </w:rPr>
              <w:t>Gewicht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B5CDC07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r w:rsidRPr="00326ECE">
              <w:rPr>
                <w:lang w:eastAsia="en-NL"/>
              </w:rPr>
              <w:t>28 kg</w:t>
            </w:r>
          </w:p>
        </w:tc>
      </w:tr>
    </w:tbl>
    <w:p w14:paraId="037D47D8" w14:textId="77777777" w:rsidR="00326ECE" w:rsidRPr="00326ECE" w:rsidRDefault="00326ECE" w:rsidP="00326ECE">
      <w:pPr>
        <w:pStyle w:val="Geenafstand"/>
        <w:rPr>
          <w:lang w:eastAsia="en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5865"/>
      </w:tblGrid>
      <w:tr w:rsidR="00326ECE" w:rsidRPr="00326ECE" w14:paraId="5F6ADB3F" w14:textId="77777777" w:rsidTr="00326ECE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839E09D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r w:rsidRPr="00326ECE">
              <w:rPr>
                <w:lang w:eastAsia="en-NL"/>
              </w:rPr>
              <w:t xml:space="preserve">Extra </w:t>
            </w:r>
            <w:proofErr w:type="spellStart"/>
            <w:r w:rsidRPr="00326ECE">
              <w:rPr>
                <w:lang w:eastAsia="en-NL"/>
              </w:rPr>
              <w:t>functionaliteiten</w:t>
            </w:r>
            <w:proofErr w:type="spellEnd"/>
          </w:p>
        </w:tc>
      </w:tr>
      <w:tr w:rsidR="00326ECE" w:rsidRPr="00326ECE" w14:paraId="09C6B13E" w14:textId="77777777" w:rsidTr="00326ECE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169F59A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proofErr w:type="spellStart"/>
            <w:r w:rsidRPr="00326ECE">
              <w:rPr>
                <w:lang w:eastAsia="en-NL"/>
              </w:rPr>
              <w:t>Afneembare</w:t>
            </w:r>
            <w:proofErr w:type="spellEnd"/>
            <w:r w:rsidRPr="00326ECE">
              <w:rPr>
                <w:lang w:eastAsia="en-NL"/>
              </w:rPr>
              <w:t xml:space="preserve"> </w:t>
            </w:r>
            <w:proofErr w:type="spellStart"/>
            <w:r w:rsidRPr="00326ECE">
              <w:rPr>
                <w:lang w:eastAsia="en-NL"/>
              </w:rPr>
              <w:t>handgreep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8FFD621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</w:p>
        </w:tc>
      </w:tr>
      <w:tr w:rsidR="00326ECE" w:rsidRPr="00326ECE" w14:paraId="618AC149" w14:textId="77777777" w:rsidTr="00326ECE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68A57BD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proofErr w:type="spellStart"/>
            <w:r w:rsidRPr="00326ECE">
              <w:rPr>
                <w:lang w:eastAsia="en-NL"/>
              </w:rPr>
              <w:t>Hoorbaar</w:t>
            </w:r>
            <w:proofErr w:type="spellEnd"/>
            <w:r w:rsidRPr="00326ECE">
              <w:rPr>
                <w:lang w:eastAsia="en-NL"/>
              </w:rPr>
              <w:t xml:space="preserve"> </w:t>
            </w:r>
            <w:proofErr w:type="spellStart"/>
            <w:r w:rsidRPr="00326ECE">
              <w:rPr>
                <w:lang w:eastAsia="en-NL"/>
              </w:rPr>
              <w:t>en</w:t>
            </w:r>
            <w:proofErr w:type="spellEnd"/>
            <w:r w:rsidRPr="00326ECE">
              <w:rPr>
                <w:lang w:eastAsia="en-NL"/>
              </w:rPr>
              <w:t xml:space="preserve"> </w:t>
            </w:r>
            <w:proofErr w:type="spellStart"/>
            <w:r w:rsidRPr="00326ECE">
              <w:rPr>
                <w:lang w:eastAsia="en-NL"/>
              </w:rPr>
              <w:t>visueel</w:t>
            </w:r>
            <w:proofErr w:type="spellEnd"/>
            <w:r w:rsidRPr="00326ECE">
              <w:rPr>
                <w:lang w:eastAsia="en-NL"/>
              </w:rPr>
              <w:t xml:space="preserve"> alarm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454BAB0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</w:p>
        </w:tc>
      </w:tr>
      <w:tr w:rsidR="00326ECE" w:rsidRPr="00326ECE" w14:paraId="285FD21A" w14:textId="77777777" w:rsidTr="00326ECE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325F513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proofErr w:type="spellStart"/>
            <w:r w:rsidRPr="00326ECE">
              <w:rPr>
                <w:lang w:eastAsia="en-NL"/>
              </w:rPr>
              <w:t>Indicatielampjes</w:t>
            </w:r>
            <w:proofErr w:type="spellEnd"/>
            <w:r w:rsidRPr="00326ECE">
              <w:rPr>
                <w:lang w:eastAsia="en-NL"/>
              </w:rPr>
              <w:t xml:space="preserve"> </w:t>
            </w:r>
            <w:proofErr w:type="spellStart"/>
            <w:r w:rsidRPr="00326ECE">
              <w:rPr>
                <w:lang w:eastAsia="en-NL"/>
              </w:rPr>
              <w:t>laadstatus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2378E6E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</w:p>
        </w:tc>
      </w:tr>
      <w:tr w:rsidR="00326ECE" w:rsidRPr="00326ECE" w14:paraId="1E6F016E" w14:textId="77777777" w:rsidTr="00326ECE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F0BF581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proofErr w:type="spellStart"/>
            <w:r w:rsidRPr="00326ECE">
              <w:rPr>
                <w:lang w:eastAsia="en-NL"/>
              </w:rPr>
              <w:lastRenderedPageBreak/>
              <w:t>Aanknop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8D64057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</w:p>
        </w:tc>
      </w:tr>
    </w:tbl>
    <w:p w14:paraId="239698CD" w14:textId="77777777" w:rsidR="00326ECE" w:rsidRPr="00326ECE" w:rsidRDefault="00326ECE" w:rsidP="00326ECE">
      <w:pPr>
        <w:pStyle w:val="Geenafstand"/>
        <w:rPr>
          <w:lang w:eastAsia="en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5865"/>
      </w:tblGrid>
      <w:tr w:rsidR="00326ECE" w:rsidRPr="00326ECE" w14:paraId="77A9C0C5" w14:textId="77777777" w:rsidTr="00326ECE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370C105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proofErr w:type="spellStart"/>
            <w:r w:rsidRPr="00326ECE">
              <w:rPr>
                <w:lang w:eastAsia="en-NL"/>
              </w:rPr>
              <w:t>Accu</w:t>
            </w:r>
            <w:proofErr w:type="spellEnd"/>
            <w:r w:rsidRPr="00326ECE">
              <w:rPr>
                <w:lang w:eastAsia="en-NL"/>
              </w:rPr>
              <w:t xml:space="preserve"> </w:t>
            </w:r>
            <w:proofErr w:type="spellStart"/>
            <w:r w:rsidRPr="00326ECE">
              <w:rPr>
                <w:lang w:eastAsia="en-NL"/>
              </w:rPr>
              <w:t>poorten</w:t>
            </w:r>
            <w:proofErr w:type="spellEnd"/>
          </w:p>
        </w:tc>
      </w:tr>
      <w:tr w:rsidR="00326ECE" w:rsidRPr="00326ECE" w14:paraId="6CEA3820" w14:textId="77777777" w:rsidTr="00326ECE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6552B3E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proofErr w:type="spellStart"/>
            <w:r w:rsidRPr="00326ECE">
              <w:rPr>
                <w:lang w:eastAsia="en-NL"/>
              </w:rPr>
              <w:t>Opladen</w:t>
            </w:r>
            <w:proofErr w:type="spellEnd"/>
            <w:r w:rsidRPr="00326ECE">
              <w:rPr>
                <w:lang w:eastAsia="en-NL"/>
              </w:rPr>
              <w:t xml:space="preserve"> </w:t>
            </w:r>
            <w:proofErr w:type="spellStart"/>
            <w:r w:rsidRPr="00326ECE">
              <w:rPr>
                <w:lang w:eastAsia="en-NL"/>
              </w:rPr>
              <w:t>poort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C68D618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</w:p>
        </w:tc>
      </w:tr>
      <w:tr w:rsidR="00326ECE" w:rsidRPr="00326ECE" w14:paraId="73AB6AD1" w14:textId="77777777" w:rsidTr="00326ECE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078028E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proofErr w:type="spellStart"/>
            <w:r w:rsidRPr="00326ECE">
              <w:rPr>
                <w:lang w:eastAsia="en-NL"/>
              </w:rPr>
              <w:t>Ontladen</w:t>
            </w:r>
            <w:proofErr w:type="spellEnd"/>
            <w:r w:rsidRPr="00326ECE">
              <w:rPr>
                <w:lang w:eastAsia="en-NL"/>
              </w:rPr>
              <w:t xml:space="preserve"> </w:t>
            </w:r>
            <w:proofErr w:type="spellStart"/>
            <w:r w:rsidRPr="00326ECE">
              <w:rPr>
                <w:lang w:eastAsia="en-NL"/>
              </w:rPr>
              <w:t>poort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707072F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</w:p>
        </w:tc>
      </w:tr>
      <w:tr w:rsidR="00326ECE" w:rsidRPr="00326ECE" w14:paraId="5D93AD1F" w14:textId="77777777" w:rsidTr="00326ECE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22DBE7A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r w:rsidRPr="00326ECE">
              <w:rPr>
                <w:lang w:eastAsia="en-NL"/>
              </w:rPr>
              <w:t>CAN-</w:t>
            </w:r>
            <w:proofErr w:type="spellStart"/>
            <w:r w:rsidRPr="00326ECE">
              <w:rPr>
                <w:lang w:eastAsia="en-NL"/>
              </w:rPr>
              <w:t>communicatiepoort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FF10D2E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</w:p>
        </w:tc>
      </w:tr>
      <w:tr w:rsidR="00326ECE" w:rsidRPr="00326ECE" w14:paraId="175C8E1E" w14:textId="77777777" w:rsidTr="00326ECE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5657195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r w:rsidRPr="00326ECE">
              <w:rPr>
                <w:lang w:eastAsia="en-NL"/>
              </w:rPr>
              <w:t xml:space="preserve">Motor </w:t>
            </w:r>
            <w:proofErr w:type="spellStart"/>
            <w:r w:rsidRPr="00326ECE">
              <w:rPr>
                <w:lang w:eastAsia="en-NL"/>
              </w:rPr>
              <w:t>communicatiepoort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FC30326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</w:p>
        </w:tc>
      </w:tr>
    </w:tbl>
    <w:p w14:paraId="54C4C90C" w14:textId="77777777" w:rsidR="00326ECE" w:rsidRPr="00326ECE" w:rsidRDefault="00326ECE" w:rsidP="00326ECE">
      <w:pPr>
        <w:pStyle w:val="Geenafstand"/>
        <w:rPr>
          <w:lang w:eastAsia="en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5865"/>
      </w:tblGrid>
      <w:tr w:rsidR="00326ECE" w:rsidRPr="00326ECE" w14:paraId="6C5E7943" w14:textId="77777777" w:rsidTr="00326ECE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C61BB63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proofErr w:type="spellStart"/>
            <w:r w:rsidRPr="00326ECE">
              <w:rPr>
                <w:lang w:eastAsia="en-NL"/>
              </w:rPr>
              <w:t>Elektrisch</w:t>
            </w:r>
            <w:proofErr w:type="spellEnd"/>
          </w:p>
        </w:tc>
      </w:tr>
      <w:tr w:rsidR="00326ECE" w:rsidRPr="00326ECE" w14:paraId="778B2FFB" w14:textId="77777777" w:rsidTr="00326ECE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F5EF74C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proofErr w:type="spellStart"/>
            <w:r w:rsidRPr="00326ECE">
              <w:rPr>
                <w:lang w:eastAsia="en-NL"/>
              </w:rPr>
              <w:t>Oplaadtijd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9421777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r w:rsidRPr="00326ECE">
              <w:rPr>
                <w:lang w:eastAsia="en-NL"/>
              </w:rPr>
              <w:t xml:space="preserve">2,5 </w:t>
            </w:r>
            <w:proofErr w:type="spellStart"/>
            <w:r w:rsidRPr="00326ECE">
              <w:rPr>
                <w:lang w:eastAsia="en-NL"/>
              </w:rPr>
              <w:t>uur</w:t>
            </w:r>
            <w:proofErr w:type="spellEnd"/>
            <w:r w:rsidRPr="00326ECE">
              <w:rPr>
                <w:lang w:eastAsia="en-NL"/>
              </w:rPr>
              <w:t xml:space="preserve"> (met 20A </w:t>
            </w:r>
            <w:proofErr w:type="spellStart"/>
            <w:r w:rsidRPr="00326ECE">
              <w:rPr>
                <w:lang w:eastAsia="en-NL"/>
              </w:rPr>
              <w:t>oplader</w:t>
            </w:r>
            <w:proofErr w:type="spellEnd"/>
            <w:r w:rsidRPr="00326ECE">
              <w:rPr>
                <w:lang w:eastAsia="en-NL"/>
              </w:rPr>
              <w:t>)</w:t>
            </w:r>
          </w:p>
        </w:tc>
      </w:tr>
      <w:tr w:rsidR="00326ECE" w:rsidRPr="00326ECE" w14:paraId="63B84E50" w14:textId="77777777" w:rsidTr="00326ECE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1BCA4D9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proofErr w:type="spellStart"/>
            <w:r w:rsidRPr="00326ECE">
              <w:rPr>
                <w:lang w:eastAsia="en-NL"/>
              </w:rPr>
              <w:t>Capaciteit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D0CEBA1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r w:rsidRPr="00326ECE">
              <w:rPr>
                <w:lang w:eastAsia="en-NL"/>
              </w:rPr>
              <w:t xml:space="preserve">2048 </w:t>
            </w:r>
            <w:proofErr w:type="spellStart"/>
            <w:r w:rsidRPr="00326ECE">
              <w:rPr>
                <w:lang w:eastAsia="en-NL"/>
              </w:rPr>
              <w:t>Wh</w:t>
            </w:r>
            <w:proofErr w:type="spellEnd"/>
            <w:r w:rsidRPr="00326ECE">
              <w:rPr>
                <w:lang w:eastAsia="en-NL"/>
              </w:rPr>
              <w:t xml:space="preserve"> / 40 Ah</w:t>
            </w:r>
          </w:p>
        </w:tc>
      </w:tr>
      <w:tr w:rsidR="00326ECE" w:rsidRPr="00326ECE" w14:paraId="79FA8C6E" w14:textId="77777777" w:rsidTr="00326ECE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0A13033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proofErr w:type="spellStart"/>
            <w:r w:rsidRPr="00326ECE">
              <w:rPr>
                <w:lang w:eastAsia="en-NL"/>
              </w:rPr>
              <w:t>Nominale</w:t>
            </w:r>
            <w:proofErr w:type="spellEnd"/>
            <w:r w:rsidRPr="00326ECE">
              <w:rPr>
                <w:lang w:eastAsia="en-NL"/>
              </w:rPr>
              <w:t xml:space="preserve"> spanning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2C2E5E7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r w:rsidRPr="00326ECE">
              <w:rPr>
                <w:lang w:eastAsia="en-NL"/>
              </w:rPr>
              <w:t>51.2 V</w:t>
            </w:r>
          </w:p>
        </w:tc>
      </w:tr>
      <w:tr w:rsidR="00326ECE" w:rsidRPr="00326ECE" w14:paraId="5D21AABE" w14:textId="77777777" w:rsidTr="00326ECE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BEA5D09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proofErr w:type="spellStart"/>
            <w:r w:rsidRPr="00326ECE">
              <w:rPr>
                <w:lang w:eastAsia="en-NL"/>
              </w:rPr>
              <w:t>Afgesneden</w:t>
            </w:r>
            <w:proofErr w:type="spellEnd"/>
            <w:r w:rsidRPr="00326ECE">
              <w:rPr>
                <w:lang w:eastAsia="en-NL"/>
              </w:rPr>
              <w:t xml:space="preserve"> spanning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8FFEC87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r w:rsidRPr="00326ECE">
              <w:rPr>
                <w:lang w:eastAsia="en-NL"/>
              </w:rPr>
              <w:t>41.6 V</w:t>
            </w:r>
          </w:p>
        </w:tc>
      </w:tr>
      <w:tr w:rsidR="00326ECE" w:rsidRPr="00326ECE" w14:paraId="469168CE" w14:textId="77777777" w:rsidTr="00326ECE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FA02199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proofErr w:type="spellStart"/>
            <w:r w:rsidRPr="00326ECE">
              <w:rPr>
                <w:lang w:eastAsia="en-NL"/>
              </w:rPr>
              <w:t>Laatste</w:t>
            </w:r>
            <w:proofErr w:type="spellEnd"/>
            <w:r w:rsidRPr="00326ECE">
              <w:rPr>
                <w:lang w:eastAsia="en-NL"/>
              </w:rPr>
              <w:t xml:space="preserve"> </w:t>
            </w:r>
            <w:proofErr w:type="spellStart"/>
            <w:r w:rsidRPr="00326ECE">
              <w:rPr>
                <w:lang w:eastAsia="en-NL"/>
              </w:rPr>
              <w:t>laadspanning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D35DDF8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r w:rsidRPr="00326ECE">
              <w:rPr>
                <w:lang w:eastAsia="en-NL"/>
              </w:rPr>
              <w:t>57.6 V</w:t>
            </w:r>
          </w:p>
        </w:tc>
      </w:tr>
      <w:tr w:rsidR="00326ECE" w:rsidRPr="00326ECE" w14:paraId="11466997" w14:textId="77777777" w:rsidTr="00326ECE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36E8E76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r w:rsidRPr="00326ECE">
              <w:rPr>
                <w:lang w:eastAsia="en-NL"/>
              </w:rPr>
              <w:t xml:space="preserve">Max. Continue </w:t>
            </w:r>
            <w:proofErr w:type="spellStart"/>
            <w:r w:rsidRPr="00326ECE">
              <w:rPr>
                <w:lang w:eastAsia="en-NL"/>
              </w:rPr>
              <w:t>ontlaadstroom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535C26B9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r w:rsidRPr="00326ECE">
              <w:rPr>
                <w:lang w:eastAsia="en-NL"/>
              </w:rPr>
              <w:t>40 A</w:t>
            </w:r>
          </w:p>
        </w:tc>
      </w:tr>
      <w:tr w:rsidR="00326ECE" w:rsidRPr="00326ECE" w14:paraId="2D3E37F4" w14:textId="77777777" w:rsidTr="00326ECE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54D8C49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r w:rsidRPr="00326ECE">
              <w:rPr>
                <w:lang w:eastAsia="en-NL"/>
              </w:rPr>
              <w:t xml:space="preserve">Serie </w:t>
            </w:r>
            <w:proofErr w:type="spellStart"/>
            <w:r w:rsidRPr="00326ECE">
              <w:rPr>
                <w:lang w:eastAsia="en-NL"/>
              </w:rPr>
              <w:t>verbinding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B0BC2D5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</w:p>
        </w:tc>
      </w:tr>
      <w:tr w:rsidR="00326ECE" w:rsidRPr="00326ECE" w14:paraId="5505D406" w14:textId="77777777" w:rsidTr="00326ECE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6F5458F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proofErr w:type="spellStart"/>
            <w:r w:rsidRPr="00326ECE">
              <w:rPr>
                <w:lang w:eastAsia="en-NL"/>
              </w:rPr>
              <w:t>Parallelle</w:t>
            </w:r>
            <w:proofErr w:type="spellEnd"/>
            <w:r w:rsidRPr="00326ECE">
              <w:rPr>
                <w:lang w:eastAsia="en-NL"/>
              </w:rPr>
              <w:t xml:space="preserve"> </w:t>
            </w:r>
            <w:proofErr w:type="spellStart"/>
            <w:r w:rsidRPr="00326ECE">
              <w:rPr>
                <w:lang w:eastAsia="en-NL"/>
              </w:rPr>
              <w:t>verbinding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A7A6873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r w:rsidRPr="00326ECE">
              <w:rPr>
                <w:lang w:eastAsia="en-NL"/>
              </w:rPr>
              <w:t>Tot 16</w:t>
            </w:r>
          </w:p>
        </w:tc>
      </w:tr>
      <w:tr w:rsidR="00326ECE" w:rsidRPr="00326ECE" w14:paraId="7F7FE5BA" w14:textId="77777777" w:rsidTr="00326ECE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BA3D89F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proofErr w:type="spellStart"/>
            <w:r w:rsidRPr="00326ECE">
              <w:rPr>
                <w:lang w:eastAsia="en-NL"/>
              </w:rPr>
              <w:t>Celconfiguratie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7BA41ED" w14:textId="77777777" w:rsidR="00326ECE" w:rsidRPr="00326ECE" w:rsidRDefault="00326ECE" w:rsidP="00326ECE">
            <w:pPr>
              <w:pStyle w:val="Geenafstand"/>
              <w:rPr>
                <w:lang w:eastAsia="en-NL"/>
              </w:rPr>
            </w:pPr>
            <w:r w:rsidRPr="00326ECE">
              <w:rPr>
                <w:lang w:eastAsia="en-NL"/>
              </w:rPr>
              <w:t>16S1P</w:t>
            </w:r>
          </w:p>
        </w:tc>
      </w:tr>
    </w:tbl>
    <w:p w14:paraId="4734B74E" w14:textId="77777777" w:rsidR="00326ECE" w:rsidRPr="00326ECE" w:rsidRDefault="00326ECE" w:rsidP="00326ECE">
      <w:pPr>
        <w:pStyle w:val="Geenafstand"/>
        <w:rPr>
          <w:lang w:eastAsia="en-NL"/>
        </w:rPr>
      </w:pPr>
    </w:p>
    <w:p w14:paraId="447EE0EB" w14:textId="77777777" w:rsidR="00F053C5" w:rsidRDefault="00F053C5" w:rsidP="00326ECE">
      <w:pPr>
        <w:pStyle w:val="Geenafstand"/>
        <w:rPr>
          <w:lang w:eastAsia="en-NL"/>
        </w:rPr>
      </w:pPr>
    </w:p>
    <w:sectPr w:rsidR="00F05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CE"/>
    <w:rsid w:val="00326ECE"/>
    <w:rsid w:val="00CC0F83"/>
    <w:rsid w:val="00F0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8339"/>
  <w15:chartTrackingRefBased/>
  <w15:docId w15:val="{83949E02-8603-447E-BD3F-D89EF702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326E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326ECE"/>
    <w:rPr>
      <w:rFonts w:ascii="Times New Roman" w:eastAsia="Times New Roman" w:hAnsi="Times New Roman" w:cs="Times New Roman"/>
      <w:b/>
      <w:bCs/>
      <w:sz w:val="27"/>
      <w:szCs w:val="27"/>
      <w:lang w:eastAsia="en-NL"/>
    </w:rPr>
  </w:style>
  <w:style w:type="character" w:styleId="Zwaar">
    <w:name w:val="Strong"/>
    <w:basedOn w:val="Standaardalinea-lettertype"/>
    <w:uiPriority w:val="22"/>
    <w:qFormat/>
    <w:rsid w:val="00326ECE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32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L"/>
    </w:rPr>
  </w:style>
  <w:style w:type="character" w:styleId="Hyperlink">
    <w:name w:val="Hyperlink"/>
    <w:basedOn w:val="Standaardalinea-lettertype"/>
    <w:uiPriority w:val="99"/>
    <w:semiHidden/>
    <w:unhideWhenUsed/>
    <w:rsid w:val="00326ECE"/>
    <w:rPr>
      <w:color w:val="0000FF"/>
      <w:u w:val="single"/>
    </w:rPr>
  </w:style>
  <w:style w:type="paragraph" w:styleId="Geenafstand">
    <w:name w:val="No Spacing"/>
    <w:uiPriority w:val="1"/>
    <w:qFormat/>
    <w:rsid w:val="00326E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inkwaard.com/epropulsion-acculaders/epropulsion-e-acculader-10a-576w-220v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Buschman</dc:creator>
  <cp:keywords/>
  <dc:description/>
  <cp:lastModifiedBy>Willem Buschman</cp:lastModifiedBy>
  <cp:revision>2</cp:revision>
  <dcterms:created xsi:type="dcterms:W3CDTF">2021-03-23T13:43:00Z</dcterms:created>
  <dcterms:modified xsi:type="dcterms:W3CDTF">2021-03-23T13:47:00Z</dcterms:modified>
</cp:coreProperties>
</file>